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98" w:rsidRPr="006A4F98" w:rsidRDefault="006A4F98" w:rsidP="006A4F98">
      <w:pPr>
        <w:tabs>
          <w:tab w:val="left" w:pos="-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A4F9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АДМИНИСТРАЦИЯ КСТОВСКОГО МУНИЦИПАЛЬНОГО РАЙОНА</w:t>
      </w:r>
    </w:p>
    <w:p w:rsidR="006A4F98" w:rsidRDefault="006A4F98" w:rsidP="006A4F98">
      <w:pPr>
        <w:tabs>
          <w:tab w:val="left" w:pos="2964"/>
        </w:tabs>
        <w:spacing w:after="0"/>
        <w:ind w:right="-70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A4F98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МУНИЦИПАЛЬНОЕ  БЮДЖЕТНОЕ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A4F98">
        <w:rPr>
          <w:rFonts w:ascii="Times New Roman" w:eastAsia="Times New Roman" w:hAnsi="Times New Roman" w:cs="Times New Roman"/>
          <w:b/>
          <w:szCs w:val="24"/>
          <w:lang w:eastAsia="ru-RU"/>
        </w:rPr>
        <w:t>ОБЩЕОБРАЗОВАТЕЛЬНОЕ УЧРЕЖДЕНИЕ</w:t>
      </w:r>
    </w:p>
    <w:p w:rsidR="006A4F98" w:rsidRPr="006A4F98" w:rsidRDefault="006A4F98" w:rsidP="006A4F98">
      <w:pPr>
        <w:tabs>
          <w:tab w:val="left" w:pos="2964"/>
        </w:tabs>
        <w:spacing w:after="0"/>
        <w:ind w:right="-704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</w:t>
      </w:r>
      <w:r w:rsidRPr="006A4F98">
        <w:rPr>
          <w:rFonts w:ascii="Times New Roman" w:eastAsia="Times New Roman" w:hAnsi="Times New Roman" w:cs="Times New Roman"/>
          <w:b/>
          <w:szCs w:val="24"/>
          <w:lang w:eastAsia="ru-RU"/>
        </w:rPr>
        <w:t>«Средняя школа №6 с кадетскими классами»</w: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105" w:rsidRPr="00C34105" w:rsidRDefault="00C34105" w:rsidP="00C34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                                                                                                              Рассмотрена</w:t>
      </w:r>
    </w:p>
    <w:p w:rsidR="00C34105" w:rsidRPr="00C34105" w:rsidRDefault="00C34105" w:rsidP="00C34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 111                                                                         ШМО классных руководителей</w:t>
      </w:r>
    </w:p>
    <w:p w:rsidR="00C34105" w:rsidRPr="00C34105" w:rsidRDefault="00C34105" w:rsidP="00C341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30.08.19                                                                                    Протокол №1 от 28.08.2019 г</w: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общеобразовательная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общеразвивающая программа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художественной направленности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кружка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Вокальн</w:t>
      </w:r>
      <w:r w:rsidR="00143F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студия</w:t>
      </w:r>
      <w:r w:rsidRPr="006A4F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11-17</w:t>
      </w: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</w:p>
    <w:p w:rsidR="006A4F98" w:rsidRPr="006A4F98" w:rsidRDefault="006A4F98" w:rsidP="006A4F9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4F9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реализации: 1 год</w: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B8139" wp14:editId="182917F7">
                <wp:simplePos x="0" y="0"/>
                <wp:positionH relativeFrom="column">
                  <wp:posOffset>3080385</wp:posOffset>
                </wp:positionH>
                <wp:positionV relativeFrom="paragraph">
                  <wp:posOffset>90170</wp:posOffset>
                </wp:positionV>
                <wp:extent cx="2981325" cy="1211580"/>
                <wp:effectExtent l="0" t="0" r="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4F98" w:rsidRPr="0080748A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074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Составитель:</w:t>
                            </w:r>
                          </w:p>
                          <w:p w:rsidR="006A4F98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Гуляева Т.Н.,</w:t>
                            </w:r>
                          </w:p>
                          <w:p w:rsidR="006A4F98" w:rsidRPr="00E523B8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Заместитель директора</w:t>
                            </w:r>
                          </w:p>
                          <w:p w:rsidR="006A4F98" w:rsidRPr="0080748A" w:rsidRDefault="006A4F98" w:rsidP="006A4F9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42.55pt;margin-top:7.1pt;width:234.75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" filled="f" stroked="f" strokeweight=".5pt">
                <v:path arrowok="t"/>
                <v:textbox>
                  <w:txbxContent>
                    <w:p w:rsidR="006A4F98" w:rsidRPr="0080748A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074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Составитель:</w:t>
                      </w:r>
                    </w:p>
                    <w:p w:rsidR="006A4F98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Гуляева Т.Н.,</w:t>
                      </w:r>
                    </w:p>
                    <w:p w:rsidR="006A4F98" w:rsidRPr="00E523B8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Заместитель директора</w:t>
                      </w:r>
                    </w:p>
                    <w:p w:rsidR="006A4F98" w:rsidRPr="0080748A" w:rsidRDefault="006A4F98" w:rsidP="006A4F9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143FD0" w:rsidRDefault="006A4F98" w:rsidP="006A4F9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105" w:rsidRDefault="00C34105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98" w:rsidRPr="006A4F98" w:rsidRDefault="006A4F98" w:rsidP="006A4F98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стово</w:t>
      </w:r>
      <w:proofErr w:type="spellEnd"/>
    </w:p>
    <w:p w:rsidR="00470A8B" w:rsidRPr="006A4F98" w:rsidRDefault="00C34105" w:rsidP="006A4F98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bookmarkStart w:id="0" w:name="_GoBack"/>
      <w:bookmarkEnd w:id="0"/>
      <w:r w:rsidR="006A4F98" w:rsidRPr="006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Содержание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есто и роль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программы кружка 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образовательном процессе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1.2 Цель и задачи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программы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1.3 Срок реализации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1.4 Объем учебного времени, предусмотренный учебным планом образовательной организации на реализацию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1.5 Форма проведения аудиторных занятий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1.6 Методы и подходы обучения </w:t>
      </w:r>
    </w:p>
    <w:p w:rsidR="00470A8B" w:rsidRDefault="00470A8B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1.7 Описание материально-технических условий реализации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Содержание учебного предмета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2.1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Содержание программы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 Календарно-тематическое планирование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2.3</w:t>
      </w:r>
      <w:r w:rsidRPr="00470A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Годовые требования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Формы и методы контроля, критерии оценок 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 Материально-техническое обеспечение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 Методическое обеспечение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Pr="00470A8B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Пояснительная записка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16BB" w:rsidRPr="00470A8B" w:rsidRDefault="006A4F98" w:rsidP="006A4F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6A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общеразвивающая программа составлена (разработана) в соответствии с Законом РФ «Об образовании в Российской Федерации» (от 29.12.2012г.№ 273-ФЗ), Приказ Министерства Просвещения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программам», СанПиН 2.4.4.3172-14 (Санитарно-эпидемиологические правила и нормативы для образовательных организаций дополнительного образования детей), Положением о дополнит</w:t>
      </w:r>
      <w:r w:rsidR="005A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ельном образовании детей МБОУ</w:t>
      </w:r>
      <w:proofErr w:type="gramEnd"/>
      <w:r w:rsidR="005A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A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№6, утверждённым приказом директора от 01.02.2019 г.</w:t>
      </w:r>
    </w:p>
    <w:p w:rsidR="00470A8B" w:rsidRPr="00470A8B" w:rsidRDefault="006316B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470A8B"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Песня, современная песня в школе – это эффективная форма работы с детьми различного возраста.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кружке вокального пения органически сочетаются воздействие руководителя на учащихся, индивидуальный подход, влияние на каждого ученика коллектива, так как занятия проходят небольшими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группами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каждый ребенок пробует свои силы, как в ансамблевом пении, так и в сольном.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в </w:t>
      </w:r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пробуждают у ребят интерес к вокальному искусству, что дает возможность, основываясь на симпатиях ребенка, развивать его музыкальную культуру и школьную эстраду.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предусмотрены занятия с учениками средней и старшей школы.. Набор в вокальный кружок «</w:t>
      </w:r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Вокальн</w:t>
      </w:r>
      <w:r w:rsidR="00143F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 студия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осуществляется на базе </w:t>
      </w:r>
      <w:proofErr w:type="gramStart"/>
      <w:r w:rsidR="006316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общеобразовательной школы. Программа рассчитана на 1 год и в ходе ее реализации происходит постепенное усложнение музыкально - творческой деятельности детей. Кружковая система позволяет учесть физиологические и вокальные особенности детского голоса.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 - самый естественный музыкальный инструмент, данный человеку от рождения. Как и любым другим инструментом, им надо учиться пользоваться.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 – это продленная за счет удлиненного звучания гласных речь.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природы каждому человеку даны способности к пению и уже от самого человека зависит, захочет ли он развивать их. Что бы повысить своё вокальное мастерство, крайне важно научиться правильно и выразительно говорить. Правильная речь – это основа основ вокальной музыки.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Певцами называют таких исполнителей, искусство которых хотя бы элементарно отвечает эстетическим запросам слушателей.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Певческий голос – природный музыкальный инструмент, имеющийся у каждого нормально развитого, здорового человека.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Певческий голос 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 голосовую щель. Связки могут быть длинными и короткими, толстыми или тонкими. Вторым важным фактором являются природные резонаторы – носоглотка, лобные пазухи, гайморовы полости, твердое небо, носовая перегородка. Не меньшую роль играет строение грудной клетки и целого ряда других частей человеческого корпуса и головы.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Эстрадный вокал – эстрадное пение сочетает в себе множество песенных направлений, объединяет всю палитру вокального искусства. Эстрадный вокал отличается от академического вокала более открытым и более естественным звуком. Однако, певческие навыки, правильная позиция и опора звука так же необходимы в эстрадном вокале, как и в академическом.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Детские голоса имеют высокое головное звучание по содержанию обертонов они беднее голосов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взрослых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особенно в младшем школьном возрасте, но обладают особой серебристостью и лёгкостью. Детский организм имеет свойство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ослабленности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частым инфекционным заболеваниям.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 – ритмические минутки способствуют улучшению здоровья детей.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Традиционные детские песни развивают у детей не только музыкальный слух и память, но и их лёгкие, дыхание, голосовой аппарат. Приёмы свободного движения под музыку песни развивают музыкально – творческие способности детей. Элементы движения, включаемые в исполнение песни, способствуют общему укреплению и развитию организма.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Цель и задачи учебного предмета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 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музыкально - певческих навыков и основ сценического поведения обучающихся. Учить детей правильно и красиво петь, чувствовать в этом радость творчества и желание поделиться этой радостью со своими слушателями; воспитывать не только послушных исполнителей, но и ценителей услышанного.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470A8B" w:rsidRPr="00470A8B" w:rsidRDefault="00470A8B" w:rsidP="00470A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Углубить знания детей в области музыки: классической, народной, эстрадной;</w:t>
      </w:r>
    </w:p>
    <w:p w:rsidR="00470A8B" w:rsidRPr="00470A8B" w:rsidRDefault="00470A8B" w:rsidP="00470A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Обучить детей вокальным навыкам;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470A8B" w:rsidRPr="00470A8B" w:rsidRDefault="00470A8B" w:rsidP="00470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Привить навыки общения с музыкой: правильно воспринимать и исполнять ее;</w:t>
      </w:r>
    </w:p>
    <w:p w:rsidR="00470A8B" w:rsidRPr="00470A8B" w:rsidRDefault="00470A8B" w:rsidP="00470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Привить навыки сценического поведения;</w:t>
      </w:r>
    </w:p>
    <w:p w:rsidR="00470A8B" w:rsidRPr="00470A8B" w:rsidRDefault="00470A8B" w:rsidP="00470A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чувство прекрасного на основе классического и современного музыкального материала;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Развивающие:</w:t>
      </w:r>
    </w:p>
    <w:p w:rsidR="00470A8B" w:rsidRPr="00470A8B" w:rsidRDefault="00470A8B" w:rsidP="00470A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музыкально-эстетический вкус;</w:t>
      </w:r>
    </w:p>
    <w:p w:rsidR="00470A8B" w:rsidRPr="00470A8B" w:rsidRDefault="00470A8B" w:rsidP="00470A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Развить музыкальные способности детей;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Коррекционные</w:t>
      </w:r>
    </w:p>
    <w:p w:rsidR="00470A8B" w:rsidRPr="00470A8B" w:rsidRDefault="00470A8B" w:rsidP="00470A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условия для пополнения словарного запаса, а также успешной социализации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1.3 Срок реализации учебного предмета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6A4F98" w:rsidRDefault="00470A8B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для вокального кружка «</w:t>
      </w:r>
      <w:r w:rsid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Вокальное пение</w:t>
      </w: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 w:rsidR="0087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год</w:t>
      </w: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учебных зан</w:t>
      </w:r>
      <w:r w:rsidR="0087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составляет</w:t>
      </w:r>
      <w:r w:rsidR="006A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минут, программа рассчитана на 34 часа в год.</w:t>
      </w:r>
      <w:r w:rsidRPr="0063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A8B" w:rsidRPr="00470A8B" w:rsidRDefault="00470A8B" w:rsidP="008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8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 вокального кружка «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Вокальное пение» составляет 34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часа аудиторных занят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из расчета: один час в неделю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Занятия проводятся 1 раз в не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делю, продолжительностью 40 мин. 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Количество обучающихся в группе </w:t>
      </w:r>
      <w:r w:rsidR="008777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15-16 человек.</w:t>
      </w:r>
    </w:p>
    <w:p w:rsidR="00470A8B" w:rsidRPr="00470A8B" w:rsidRDefault="00470A8B" w:rsidP="008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8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Форма проведения аудиторных занятий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могут проходить со всем 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коллективом, по группам или индивидуально.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Беседа,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занятия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Занятие – постановка,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репетиция, на которой отрабатываются концертные номера, развиваются актерские способности детей.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Заключительное занятие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завершающее тему – занятие – концерт. Проводится для самих детей, педагогов, гостей.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Выездное занятие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посещение выставок, концертов, праздников, фестивалей.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вокального кружка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470A8B" w:rsidRDefault="00470A8B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7777" w:rsidRPr="00877777" w:rsidRDefault="00877777" w:rsidP="008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777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Ожидаемые результаты</w:t>
      </w:r>
    </w:p>
    <w:p w:rsidR="00877777" w:rsidRDefault="00877777" w:rsidP="00470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Личностные результаты: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эмоционально-ценностного отношения к искусству;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музицирования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позитивная самооценка своих музыкально-творческих возможностей.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коммуникативное развитие.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Предметные результаты: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элементарные умения и навыки в различных видах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творческой деятельности.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3. </w:t>
      </w:r>
      <w:proofErr w:type="spellStart"/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результаты: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развитое художественное восприятие, умение оценивать произведения разных видов искусств;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-наблюдение за разнообразными явлениями жизни и искусства в учебной внеурочной деятельности.</w:t>
      </w:r>
    </w:p>
    <w:p w:rsidR="00AD0412" w:rsidRDefault="00AD0412" w:rsidP="00AD04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AD0412" w:rsidRDefault="00470A8B" w:rsidP="00AD04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0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и подходы обучения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главных методов программы избраны методы: стилевого подхода, творчества, системного подхода, импровизации и сценического движения.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Стилевой подход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Творческий метод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используется в данной программе как важнейший художественн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педагогический метод, определяющий качественно- результативный показатель ее практического воплощения.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сценической театрализации.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Системный подход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 импровизации и сценического движения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раскрепощенность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и другие методы: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формирования сознания учащегося: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Разъяснение;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формирования деятельности и поведения учащегося: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Самостоятельная работа;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Иллюстрация;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стимулирования познания и деятельности: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Самоконтроль;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Самооценка;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Вручение подарка;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Одобрение словом;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Методы поощрения: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Благодарность;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Благодарственное письмо родителям;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одобрение.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Коррекционные методы: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Проговаривание отдельных музыкальных фраз, напевов;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дикцией, ударением.</w:t>
      </w:r>
    </w:p>
    <w:p w:rsidR="00470A8B" w:rsidRPr="00470A8B" w:rsidRDefault="00AD0412" w:rsidP="00AD04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Материально-технические условия реализации программы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Основу школьного вокального кружка составляют: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специализированный кабинет;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фортепиано;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произведения в СД и DVD записях;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таблицы, плакаты с текстами песен;</w:t>
      </w:r>
    </w:p>
    <w:p w:rsidR="00470A8B" w:rsidRPr="00470A8B" w:rsidRDefault="00470A8B" w:rsidP="00470A8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портреты композиторов;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6A4F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Pr="006A4F98" w:rsidRDefault="006A4F98" w:rsidP="006A4F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sz w:val="28"/>
          <w:szCs w:val="28"/>
        </w:rPr>
        <w:t>Нормативно-правовая база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Федеральный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1.Концепция развития образования РФ до 2020 г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2.Федеральная целевая программа развития образования на 2016-2020 гг.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3.Стратегия развития воспитания в РФ на период до 2025 г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4.Патриотическое воспитание граждан РФ на 2016-2020 г.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5.</w:t>
      </w:r>
      <w:r w:rsidRPr="006A4F98">
        <w:rPr>
          <w:rFonts w:ascii="Calibri" w:eastAsia="Calibri" w:hAnsi="Calibri" w:cs="Times New Roman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4 сентября 2014 г. № 1726-р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6. Методические рекомендации по реализации адаптированных дополнительных общеобразовательных программ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29 марта 2016 г. N ВК-641/09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9 ноября 2018 г. N 196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8. «Об утверждении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6A4F98">
        <w:rPr>
          <w:rFonts w:ascii="Times New Roman" w:eastAsia="Calibri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A4F9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9.Методические рекомендации по уточнению понятия и содержания внеурочной деятельности в рамках реализации основных </w:t>
      </w:r>
      <w:r w:rsidRPr="006A4F98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общеобразовательных программ, в том числе в части проектной деятельности от 18.08.2017 № 09-1672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программы)"</w:t>
      </w:r>
      <w:proofErr w:type="gramEnd"/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1.Государственная программа «Развитие образования Нижегородской области»</w:t>
      </w:r>
      <w:r w:rsidRPr="006A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98">
        <w:rPr>
          <w:rFonts w:ascii="Times New Roman" w:eastAsia="Calibri" w:hAnsi="Times New Roman" w:cs="Times New Roman"/>
          <w:sz w:val="28"/>
          <w:szCs w:val="28"/>
        </w:rPr>
        <w:t>от 30 апреля 2014 года № 301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1.Муниципальная программа  «Развитие образования </w:t>
      </w:r>
      <w:proofErr w:type="spellStart"/>
      <w:r w:rsidRPr="006A4F98">
        <w:rPr>
          <w:rFonts w:ascii="Times New Roman" w:eastAsia="Calibri" w:hAnsi="Times New Roman" w:cs="Times New Roman"/>
          <w:sz w:val="28"/>
          <w:szCs w:val="28"/>
        </w:rPr>
        <w:t>Кстовского</w:t>
      </w:r>
      <w:proofErr w:type="spellEnd"/>
      <w:r w:rsidRPr="006A4F9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2017-2019 гг.»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4F98">
        <w:rPr>
          <w:rFonts w:ascii="Times New Roman" w:eastAsia="Calibri" w:hAnsi="Times New Roman" w:cs="Times New Roman"/>
          <w:b/>
          <w:i/>
          <w:sz w:val="28"/>
          <w:szCs w:val="28"/>
        </w:rPr>
        <w:t>Школьный уровень</w:t>
      </w:r>
    </w:p>
    <w:p w:rsidR="006A4F98" w:rsidRPr="006A4F98" w:rsidRDefault="006A4F98" w:rsidP="006A4F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A4F98">
        <w:rPr>
          <w:rFonts w:ascii="Times New Roman" w:eastAsia="Calibri" w:hAnsi="Times New Roman" w:cs="Times New Roman"/>
          <w:sz w:val="28"/>
          <w:szCs w:val="28"/>
        </w:rPr>
        <w:t>Положение об организации  дополнительного образования в школе от 01.02.2019 г</w:t>
      </w:r>
    </w:p>
    <w:p w:rsidR="006A4F98" w:rsidRPr="00470A8B" w:rsidRDefault="006A4F98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Pr="00470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 Содержание </w:t>
      </w:r>
      <w:r w:rsidR="00AD04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программы</w:t>
      </w: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70A8B" w:rsidRPr="00470A8B" w:rsidRDefault="00470A8B" w:rsidP="00470A8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Ind w:w="1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3324"/>
        <w:gridCol w:w="752"/>
        <w:gridCol w:w="892"/>
        <w:gridCol w:w="1278"/>
      </w:tblGrid>
      <w:tr w:rsidR="00470A8B" w:rsidRPr="00470A8B" w:rsidTr="00AD0412">
        <w:trPr>
          <w:tblCellSpacing w:w="15" w:type="dxa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содержание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A8B" w:rsidRPr="00470A8B" w:rsidTr="00AD041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планами работы на учебный год.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работа.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(2ч.) Беседы о правильной работе голосового аппарата и соблюдении певческой установки.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(18 ч.). Упражнения для сохранения необходимых качеств певческого звука. Распевания, их функции. Упражнения на «дыхание». Певческое дыхание – как основа вокальной техники. Дикция. Упражнения для четкости дикции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импровизация.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(1ч.) Особенности 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современных песен.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(1ч.)</w:t>
            </w:r>
            <w:r w:rsidRPr="0047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исполнения песен, использование средств выразительности для передачи настроения и замысла композитора.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A8B" w:rsidRPr="00470A8B" w:rsidTr="00AD0412">
        <w:trPr>
          <w:trHeight w:val="1188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различных жанров, манерой исполнения.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(3ч.) Знакомство с различными вокальными школами. История развития вокального искусства.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(1ч.)</w:t>
            </w:r>
            <w:r w:rsidRPr="0047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упражнения.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A8B" w:rsidRPr="00470A8B" w:rsidTr="00AD0412">
        <w:trPr>
          <w:trHeight w:val="1776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ритмики, сценической культуры. Движения под музыку. Постановка танцевальных движений.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(4ч.) упражнения на развитие дикции, ритмическая работа (</w:t>
            </w: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ритмического рисунка, ритмические карточки), работа над чистотой интонирования исполняемых произведений.)</w:t>
            </w:r>
            <w:proofErr w:type="gram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на сцене, умение преподнести исполняемую песню.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0A8B" w:rsidRPr="00470A8B" w:rsidTr="00AD0412">
        <w:trPr>
          <w:trHeight w:val="732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исполнительская деятельность.</w:t>
            </w:r>
          </w:p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(3 ч.)</w:t>
            </w:r>
            <w:r w:rsidRPr="00470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праздниках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концертах, демонстрация приобретенных навыков и умений. Работа с микрофоном. Сценическая деятельность.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0A8B" w:rsidRPr="00470A8B" w:rsidTr="00AD0412">
        <w:trPr>
          <w:trHeight w:val="168"/>
          <w:tblCellSpacing w:w="15" w:type="dxa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Default="006A4F98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4F98" w:rsidRPr="00470A8B" w:rsidRDefault="006A4F98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AD04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0A8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КАЛЕНДАРНО-ТЕМАТИЧЕСКИЙ ПЛАН</w:t>
      </w:r>
    </w:p>
    <w:tbl>
      <w:tblPr>
        <w:tblW w:w="0" w:type="auto"/>
        <w:tblCellSpacing w:w="15" w:type="dxa"/>
        <w:tblInd w:w="1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946"/>
        <w:gridCol w:w="1361"/>
        <w:gridCol w:w="1858"/>
      </w:tblGrid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0A8B" w:rsidRPr="00470A8B" w:rsidRDefault="00470A8B" w:rsidP="00AD0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 занятия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голосовым аппаратом. </w:t>
            </w: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песни. Использование певческих навыков.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установка. Артикуляция.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Детский фольклор. Певческие навыки.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фраза.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Фразировка, манера исполнения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движения под музыку, раскрепощение певца.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Формы и жанры вокальной музыки.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 в исполнении эстрадных певцов. Манера исполнения.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 песни. Использование певческих навыков.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Дыхание, артикуляция. Работа над 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свободным исполнением.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игры,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мероприятию.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новогоднем спектакле.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Певческая установка.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фразировка. Хороводные песни.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под музыку, игры.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позиция. Артикуляция.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певческих навыков. Художественный образ песни.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Отработка точности штрихов.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в песне.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позиция, артикуляция.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Отчётному концерту.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Отчётном концерте.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– импровизация.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детских кинофильмов. Использование певческих навыков.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</w:t>
            </w: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– чистота интонации, фразировка.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позиция – музыкальная прогулка.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навыки – хочу увидеть музыку.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упражнения. Фразировка и дыхание.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Музыкально-выразительные средства в создании образа.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A8B" w:rsidRPr="00470A8B" w:rsidTr="00AD0412">
        <w:trPr>
          <w:tblCellSpacing w:w="15" w:type="dxa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песни из мультфильмов. Движение под музыку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0A8B" w:rsidRPr="00470A8B" w:rsidRDefault="00470A8B" w:rsidP="00470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A8B" w:rsidRPr="00470A8B" w:rsidRDefault="00470A8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0AFC" w:rsidRDefault="003D0AFC" w:rsidP="00470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Годовые требования.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Воспитанники кружка к концу года должны: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основами техники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нижнереберно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-диафрагмального дыхания.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основной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громкостной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динамикой (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,F).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посильное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правильной дикцией, артикуляцией.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основами музыкальной грамоты и сольфеджио.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5.Овладеть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основами культуры поведения на сцене.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6.Исполнять песни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унисон (вок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альной группой) и индивидуально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7.Уметь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анализировать исполнение вокального произведения.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Воспринимать  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чувство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прекрасного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музыкальный вкус, сопереживать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выбранному образу.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 активными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 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творческой жизни коллектив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концерты, фестивали, конкурсы и т.д.)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Содержание знаний, умений, навыков детей 1-го года обучения: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наличие интереса к вокальному искусству; стремление к вокально-творческому самовыражению (пение соло, ансамблем, участие в импровизациях);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владение некоторыми основами нотной грамоты, использование голосового аппарата;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уметь двигаться под музыку, не бояться сцены, культура поведения на сцене;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петь выученные песни, знать их названия и авторов;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 внимательными при пении к указаниям учителя; понимать дирижерские жесты;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петь напевно, легко, светло, без форсирования звука;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соблюдать при пении певческую установку: сидеть или стоять прямо,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ненапряженно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слегка отводить плечи назад, опустив руки или положив их на колени (при пении сидя);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исполнять песни и вокально-хоровые упражнения в диапазоне ре (до) первой октавы – до второй октавы.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III. Формы и методы контроля, критерии оценок.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критериями определения оценки учащихся являются: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уровень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вокально-исполнительных навыков;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степень выразительности исполнения;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проявление творческой активности;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учебная дисциплина юного вокалиста-исполнителя;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 с концертами.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контроля и управления образовательным процессом - 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IV. Материально-техническое обеспечение образовательного процесса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центр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Акустическая система (колонки, микрофоны, микшерный пульт)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Ноутбук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Экран</w:t>
      </w:r>
    </w:p>
    <w:p w:rsidR="00470A8B" w:rsidRPr="00470A8B" w:rsidRDefault="00470A8B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Мультимедиа проектор</w:t>
      </w:r>
    </w:p>
    <w:p w:rsidR="00470A8B" w:rsidRPr="00470A8B" w:rsidRDefault="003D0AFC" w:rsidP="00470A8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Фортепиано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V. Методическое обеспечение учебного процесса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Гонтаренко Н.Б. Сольное пение: секреты вокального мастерства /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Н.Б.Гонтаренко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Изд. 2-е – Ростов н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Феникс,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Емельянов Е.В. Развитие голоса. Координация и тренинг, 5- изд., стер. – СПб</w:t>
      </w:r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 «Лань»; Издательство «Планета музыки»,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Исаева И.О. Эстрадное пение. Экспресс-курс развития вокальных способностей /И.О. Исаева – М.: АСТ;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Астрель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Риггз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Пойте как звезды. / </w:t>
      </w:r>
      <w:proofErr w:type="spellStart"/>
      <w:proofErr w:type="gram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</w:t>
      </w:r>
      <w:proofErr w:type="spellEnd"/>
      <w:proofErr w:type="gram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ред. Дж.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Д.Карателло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– СПб.: Питер 2007.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Экранно-звуковые пособия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Видеофильмы выступлений выдающихся отечественных и зарубежных певцов известных хоровых детских коллективов.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Аудиоматериалы.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«Детский праздник» - фонограммы песен для прослушивания, разучивания и исполнения «Здравствуй, осень золотая».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«Детский праздник» - фонограммы песен для прослушивания, разучивания и исполнения «Мамочка моя».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«Детский праздник» - фонограммы песен для прослушивания, разучивания и исполнения «Новый год».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«Игрушечные песенки» - Лидия </w:t>
      </w:r>
      <w:proofErr w:type="spellStart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Раздобарина</w:t>
      </w:r>
      <w:proofErr w:type="spellEnd"/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Электронные ресурсы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http://www.mp3sort.com/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http://s-f-k.forum2x2.ru/index.htm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http://forums.minus-fanera.com/index.php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http://alekseev.numi.ru/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http://talismanst.narod.ru/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http://www.rodniki-studio.ru/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http://www.a-pesni.golosa.info/baby/Baby.htm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http://www.lastbell.ru/pesni.html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http://www.fonogramm.net/songs/14818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http://www.vstudio.ru/muzik.htm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http://bertrometr.mylivepage.ru/blog/index/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http://sozvezdieoriona.ucoz.ru/?lzh1ed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http://www.notomania.ru/view.php?id=207</w:t>
      </w:r>
    </w:p>
    <w:p w:rsidR="00470A8B" w:rsidRPr="00470A8B" w:rsidRDefault="00470A8B" w:rsidP="00470A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http://notes.tarakanov.net/</w:t>
      </w:r>
    </w:p>
    <w:p w:rsidR="00470A8B" w:rsidRPr="00470A8B" w:rsidRDefault="00470A8B" w:rsidP="00470A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0A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</w:t>
      </w:r>
    </w:p>
    <w:p w:rsidR="002C46C0" w:rsidRDefault="002C46C0"/>
    <w:sectPr w:rsidR="002C46C0" w:rsidSect="006A4F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B4D"/>
    <w:multiLevelType w:val="multilevel"/>
    <w:tmpl w:val="B44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7326"/>
    <w:multiLevelType w:val="multilevel"/>
    <w:tmpl w:val="A3A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04DFF"/>
    <w:multiLevelType w:val="multilevel"/>
    <w:tmpl w:val="050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C1382"/>
    <w:multiLevelType w:val="multilevel"/>
    <w:tmpl w:val="15E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04AC3"/>
    <w:multiLevelType w:val="multilevel"/>
    <w:tmpl w:val="B2B2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657FF"/>
    <w:multiLevelType w:val="multilevel"/>
    <w:tmpl w:val="318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E2DD9"/>
    <w:multiLevelType w:val="multilevel"/>
    <w:tmpl w:val="134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F266D"/>
    <w:multiLevelType w:val="multilevel"/>
    <w:tmpl w:val="BC78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B585A"/>
    <w:multiLevelType w:val="multilevel"/>
    <w:tmpl w:val="6B4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1207C"/>
    <w:multiLevelType w:val="multilevel"/>
    <w:tmpl w:val="D2BC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E4B23"/>
    <w:multiLevelType w:val="multilevel"/>
    <w:tmpl w:val="972E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8B"/>
    <w:rsid w:val="00143FD0"/>
    <w:rsid w:val="002C46C0"/>
    <w:rsid w:val="003D0AFC"/>
    <w:rsid w:val="00470A8B"/>
    <w:rsid w:val="005A5934"/>
    <w:rsid w:val="006316BB"/>
    <w:rsid w:val="006A4F98"/>
    <w:rsid w:val="00877777"/>
    <w:rsid w:val="00AD0412"/>
    <w:rsid w:val="00C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2019-02-15T14:00:00Z</cp:lastPrinted>
  <dcterms:created xsi:type="dcterms:W3CDTF">2019-02-15T14:00:00Z</dcterms:created>
  <dcterms:modified xsi:type="dcterms:W3CDTF">2020-05-29T10:53:00Z</dcterms:modified>
</cp:coreProperties>
</file>