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01" w:rsidRPr="009879DF" w:rsidRDefault="00F75701" w:rsidP="00F75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9DF">
        <w:rPr>
          <w:rFonts w:ascii="Times New Roman" w:hAnsi="Times New Roman" w:cs="Times New Roman"/>
          <w:b/>
          <w:sz w:val="24"/>
          <w:szCs w:val="24"/>
        </w:rPr>
        <w:t xml:space="preserve">Использование потенциала </w:t>
      </w:r>
      <w:proofErr w:type="spellStart"/>
      <w:r w:rsidRPr="009879DF">
        <w:rPr>
          <w:rFonts w:ascii="Times New Roman" w:hAnsi="Times New Roman" w:cs="Times New Roman"/>
          <w:b/>
          <w:sz w:val="24"/>
          <w:szCs w:val="24"/>
        </w:rPr>
        <w:t>видеосредств</w:t>
      </w:r>
      <w:proofErr w:type="spellEnd"/>
      <w:r w:rsidRPr="009879DF">
        <w:rPr>
          <w:rFonts w:ascii="Times New Roman" w:hAnsi="Times New Roman" w:cs="Times New Roman"/>
          <w:b/>
          <w:sz w:val="24"/>
          <w:szCs w:val="24"/>
        </w:rPr>
        <w:t xml:space="preserve"> при планировании работы по обеспечению </w:t>
      </w:r>
      <w:proofErr w:type="spellStart"/>
      <w:r w:rsidRPr="009879DF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9879DF">
        <w:rPr>
          <w:rFonts w:ascii="Times New Roman" w:hAnsi="Times New Roman" w:cs="Times New Roman"/>
          <w:b/>
          <w:sz w:val="24"/>
          <w:szCs w:val="24"/>
        </w:rPr>
        <w:t xml:space="preserve"> – педагогического сопровождения и психологической безопасности субъектов воспитательного процесса.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Как вы знаете, в нашей школе уже давно ведётся работа по поиску методов и способов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и безопасности субъектов воспитательного процесса т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Обучающихся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Педагогов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Родителей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Данную работу коллектив школы ведёт под руководством ОУПП.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По большому счёту в отношении вышеназванных субъектов мы свою задачу   данном направлении видим в следующем:</w:t>
      </w:r>
    </w:p>
    <w:p w:rsidR="00F75701" w:rsidRPr="009879DF" w:rsidRDefault="00F75701" w:rsidP="00F75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Помочь детям адаптироваться в школе, сохранить привлекательным образ школы, быть рядом в период трудностей различного характера, оказать посильную помощь</w:t>
      </w:r>
    </w:p>
    <w:p w:rsidR="00F75701" w:rsidRPr="009879DF" w:rsidRDefault="00F75701" w:rsidP="00F75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Привлечь родителей к участию в решении проблем ребёнка, дать им поддержку, по возможности найти самый короткий  путь решения проблем  в данном направлении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Приобщить родителей  к знаниями о том,  как  можно  избежать проблем в обучении и воспитании ребёнка</w:t>
      </w:r>
    </w:p>
    <w:p w:rsidR="00F75701" w:rsidRPr="009879DF" w:rsidRDefault="00F75701" w:rsidP="00F75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В отношении учителей – оказать поддержку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помощь  при трудностях в общении с обучающимися и родителями, вооружить некоторыми знаниями  в области   профилактики асоциального поведения, обучить методам сохранения  своего психического здоровья в условиях работы в школе.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В данной работе мы используем достаточно много различных методов, технологий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>Для детей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  занятия с элементами тренинга общения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  занятия в рамках Клуба общения «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Синтон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>»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 индивидуальные  занятия  и консультации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 уроки здоровья в интерактивной форме.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9879DF">
        <w:rPr>
          <w:rFonts w:ascii="Times New Roman" w:hAnsi="Times New Roman" w:cs="Times New Roman"/>
          <w:sz w:val="24"/>
          <w:szCs w:val="24"/>
        </w:rPr>
        <w:t>родительские собрания с использованием</w:t>
      </w:r>
      <w:r w:rsidRPr="009879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879DF">
        <w:rPr>
          <w:rFonts w:ascii="Times New Roman" w:hAnsi="Times New Roman" w:cs="Times New Roman"/>
          <w:sz w:val="24"/>
          <w:szCs w:val="24"/>
        </w:rPr>
        <w:t>элементов тренинга родительской компетенции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индивидуальные консультации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классные и общешкольные собрания  по профилактике  зависимого поведения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>Для педагогов: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- </w:t>
      </w:r>
      <w:r w:rsidRPr="009879DF">
        <w:rPr>
          <w:rFonts w:ascii="Times New Roman" w:hAnsi="Times New Roman" w:cs="Times New Roman"/>
          <w:sz w:val="24"/>
          <w:szCs w:val="24"/>
        </w:rPr>
        <w:t>интерактивные занятия  по таким темам как «Причины возникновения асоциального поведения», «Формирование кольца жизнестойкости как метод  профилактики асоциального поведения», «Формирование ГСП для помощи ребёнку в решении проблем».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- занятия в Клубе общения для учителей 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>групповые занятия) по темам «Границы в общении», «Чувства разные нужны, чувства разные важны».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- индивидуальные консультации по запросу, проблемам.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На одном из семинаров мы говорили о том, что  по большому счёту, воспитательная задача сотрудников школы состоит в том, чтобы укрепить ребёнка в таких качествах, которые помогут ему дальше уверенно идти по жизни, рассказать родителям о важности этих качеств для каждого человека, особенно  для ребёнка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Указать пути воспитания, которые приводят к укреплению этих качеств и те, которые приводят к обратному результату.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 Как известно, одно из таких качеств – умение жить, обходиться в этой жизни без никотина, алкоголя, наркотиков. В работе над укреплением в данной позиции мы используем много средств (они перечислены выше), но…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В наш век высоких технологий нельзя не брать во внимание такой метод воздействия на людей как СМИ  в частности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 воздействие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>. Мы знаем, что данное средство  в наш век это и наш бич, но в деле воспитания оно может быть и союзником, если использовать его  в меру и с определённой целью.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Где-то 7 лет назад мы начали собирать  нашу  фильмотеку и на сегодняшний день   имеем в нашем арсенале достаточно много видеоматериалов, которые условно можно разделит на несколько групп:</w:t>
      </w:r>
    </w:p>
    <w:p w:rsidR="00F75701" w:rsidRPr="009879DF" w:rsidRDefault="00F75701" w:rsidP="00F7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Обучающие фильмы по предметам</w:t>
      </w:r>
    </w:p>
    <w:p w:rsidR="00F75701" w:rsidRPr="009879DF" w:rsidRDefault="00F75701" w:rsidP="00F7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Интерактивные учебные пособия</w:t>
      </w:r>
    </w:p>
    <w:p w:rsidR="00F75701" w:rsidRPr="009879DF" w:rsidRDefault="00F75701" w:rsidP="00F7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Фильмы по духовно – нравственному воспитанию</w:t>
      </w:r>
    </w:p>
    <w:p w:rsidR="00F75701" w:rsidRPr="009879DF" w:rsidRDefault="00F75701" w:rsidP="00F7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Фильмы по профилактике зависимого поведения.</w:t>
      </w:r>
    </w:p>
    <w:p w:rsidR="00F75701" w:rsidRPr="009879DF" w:rsidRDefault="00F75701" w:rsidP="00F75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Диагностические пособия.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Для использования видеоматериалов в школе оборудованы  2 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видеокабинета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>,  оснащённые необходимой техникой.</w:t>
      </w:r>
      <w:proofErr w:type="gramEnd"/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>Сейчас вам предлагается обзор тех средств, которые имеются в нашем арсенале………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79DF">
        <w:rPr>
          <w:rFonts w:ascii="Times New Roman" w:hAnsi="Times New Roman" w:cs="Times New Roman"/>
          <w:sz w:val="24"/>
          <w:szCs w:val="24"/>
          <w:u w:val="single"/>
        </w:rPr>
        <w:t xml:space="preserve">Чуть позже я скажу, где мы находили эти фильмы, </w:t>
      </w:r>
      <w:proofErr w:type="gramStart"/>
      <w:r w:rsidRPr="009879DF">
        <w:rPr>
          <w:rFonts w:ascii="Times New Roman" w:hAnsi="Times New Roman" w:cs="Times New Roman"/>
          <w:sz w:val="24"/>
          <w:szCs w:val="24"/>
          <w:u w:val="single"/>
        </w:rPr>
        <w:t>возможно</w:t>
      </w:r>
      <w:proofErr w:type="gramEnd"/>
      <w:r w:rsidRPr="009879DF">
        <w:rPr>
          <w:rFonts w:ascii="Times New Roman" w:hAnsi="Times New Roman" w:cs="Times New Roman"/>
          <w:sz w:val="24"/>
          <w:szCs w:val="24"/>
          <w:u w:val="single"/>
        </w:rPr>
        <w:t xml:space="preserve"> данная информация вам пригодится.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На сегодняшний день найти обучающие фильмы  по предметам  и интерактивные пособия не так уж трудно. Достаточно много издатель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>едлагают хороший полный набор видеоматериалов.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lastRenderedPageBreak/>
        <w:t xml:space="preserve">А фильмы  духовно – нравственного содержания, фильмы по профилактике зависимого поведения  найти гораздо сложнее. Сейчас в школе есть достаточно хороший набор фильмов по данной 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тематике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и мы сегодня хотели сосредоточиться именно на этих разделах</w:t>
      </w:r>
    </w:p>
    <w:p w:rsidR="00F75701" w:rsidRPr="009879DF" w:rsidRDefault="00F75701" w:rsidP="00F757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Видеосредства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 xml:space="preserve"> – то те материалы, которые с одной стороны достаточно легко использовать, так как эмоциональное воздействие их может быть достаточно сильным. Но с другой стороны необходимо продумать,  как можно работать далее с этим материалом. В ходе работы мы пришли к выводу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что после просмотра того или иного материала необходимо дать детям   письменно отреагировать, а затем обсудить увиденное. Эту работу мы пытаемся проводить следующим образом: </w:t>
      </w:r>
    </w:p>
    <w:p w:rsidR="00F75701" w:rsidRPr="009879DF" w:rsidRDefault="00F75701" w:rsidP="00F7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После просмотра предлагаем детям письменно ответить на несколько вопросов, которые предполагают  «пропускание» материала  сначала   через чувства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 затем через рассуждения. Как это происходит на практике,  вы увидите чуть позже.</w:t>
      </w:r>
    </w:p>
    <w:p w:rsidR="00F75701" w:rsidRPr="009879DF" w:rsidRDefault="00F75701" w:rsidP="00F75701">
      <w:pPr>
        <w:pStyle w:val="a3"/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>Это очень важно, чтобы ребёнок осмыслил и «увидел»  на бумаге те чувства, которые вызвал в нём тот или иной сюжет. Ведь, согласитесь, та информация, которая закрепляется на уровне чувств остаётся в нас гораздо дольше, чем та, которая закрепляется на уровне мыслей.</w:t>
      </w:r>
    </w:p>
    <w:p w:rsidR="00F75701" w:rsidRPr="009879DF" w:rsidRDefault="00F75701" w:rsidP="00F7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Перед началом обсуждения необходимо напомнить о правилах общения, которые мы используем на занятиях  Клуба общения и предлагаем  педагогам напоминать их детям на уроке, т.к. урок 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 xml:space="preserve">то,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вобщем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 xml:space="preserve"> –то, тоже процесс общения. (напомнить правила)</w:t>
      </w:r>
    </w:p>
    <w:p w:rsidR="00F75701" w:rsidRPr="009879DF" w:rsidRDefault="00F75701" w:rsidP="00F7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В ходе обсуждения можно услышать совершенно разные мнения. В этот момент важно, чтобы дети слышали друг друга. Не стоит настойчиво навязывать своё мнение по поводу 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>. Необходимо  мягко направлять дискуссию в нужное русло. Лучше, если это делает специалист.</w:t>
      </w:r>
    </w:p>
    <w:p w:rsidR="00F75701" w:rsidRPr="009879DF" w:rsidRDefault="00F75701" w:rsidP="00F7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Не стоит стремиться к тому, чтобы в ходе дискуссии, обсуждения застолбить какие </w:t>
      </w:r>
      <w:proofErr w:type="gramStart"/>
      <w:r w:rsidRPr="009879D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879DF">
        <w:rPr>
          <w:rFonts w:ascii="Times New Roman" w:hAnsi="Times New Roman" w:cs="Times New Roman"/>
          <w:sz w:val="24"/>
          <w:szCs w:val="24"/>
        </w:rPr>
        <w:t>о важные, на ваш взгляд, мысли типа ….. Лучше оставить детей в процессе рассуждения, которое возможно, продолжится за стенами школы, в семье, компании друзей.</w:t>
      </w:r>
    </w:p>
    <w:p w:rsidR="00F75701" w:rsidRPr="009879DF" w:rsidRDefault="00F75701" w:rsidP="00F7570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79DF">
        <w:rPr>
          <w:rFonts w:ascii="Times New Roman" w:hAnsi="Times New Roman" w:cs="Times New Roman"/>
          <w:sz w:val="24"/>
          <w:szCs w:val="24"/>
        </w:rPr>
        <w:t xml:space="preserve">Если в школе есть группа педагогов, которая заинтересована в эффективном использовании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 xml:space="preserve">, то лучше первые занятия по </w:t>
      </w:r>
      <w:proofErr w:type="spellStart"/>
      <w:r w:rsidRPr="009879DF">
        <w:rPr>
          <w:rFonts w:ascii="Times New Roman" w:hAnsi="Times New Roman" w:cs="Times New Roman"/>
          <w:sz w:val="24"/>
          <w:szCs w:val="24"/>
        </w:rPr>
        <w:t>к-л</w:t>
      </w:r>
      <w:proofErr w:type="spellEnd"/>
      <w:r w:rsidRPr="009879DF">
        <w:rPr>
          <w:rFonts w:ascii="Times New Roman" w:hAnsi="Times New Roman" w:cs="Times New Roman"/>
          <w:sz w:val="24"/>
          <w:szCs w:val="24"/>
        </w:rPr>
        <w:t xml:space="preserve"> материалу проводить на этой рабочей группе взрослых, чтобы быть готовыми к обсуждению, иметь опыт пребывания в таком процессе. </w:t>
      </w:r>
    </w:p>
    <w:p w:rsidR="006271FD" w:rsidRPr="009879DF" w:rsidRDefault="006271FD">
      <w:pPr>
        <w:rPr>
          <w:rFonts w:ascii="Times New Roman" w:hAnsi="Times New Roman" w:cs="Times New Roman"/>
          <w:sz w:val="24"/>
          <w:szCs w:val="24"/>
        </w:rPr>
      </w:pPr>
    </w:p>
    <w:sectPr w:rsidR="006271FD" w:rsidRPr="009879DF" w:rsidSect="004B54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4302"/>
    <w:multiLevelType w:val="hybridMultilevel"/>
    <w:tmpl w:val="81B0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616BD"/>
    <w:multiLevelType w:val="hybridMultilevel"/>
    <w:tmpl w:val="ED2A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A54"/>
    <w:multiLevelType w:val="hybridMultilevel"/>
    <w:tmpl w:val="6684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75701"/>
    <w:rsid w:val="003F4724"/>
    <w:rsid w:val="006271FD"/>
    <w:rsid w:val="009879DF"/>
    <w:rsid w:val="00F7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5187</Characters>
  <Application>Microsoft Office Word</Application>
  <DocSecurity>0</DocSecurity>
  <Lines>43</Lines>
  <Paragraphs>12</Paragraphs>
  <ScaleCrop>false</ScaleCrop>
  <Company>ROSCOMPUTER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Ольга Владимировна Белова</cp:lastModifiedBy>
  <cp:revision>4</cp:revision>
  <dcterms:created xsi:type="dcterms:W3CDTF">2010-03-10T16:42:00Z</dcterms:created>
  <dcterms:modified xsi:type="dcterms:W3CDTF">2014-01-24T12:22:00Z</dcterms:modified>
</cp:coreProperties>
</file>