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98" w:rsidRPr="006A4F98" w:rsidRDefault="006A4F98" w:rsidP="006A4F98">
      <w:pPr>
        <w:tabs>
          <w:tab w:val="left" w:pos="-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A4F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АДМИНИСТРАЦИЯ КСТОВСКОГО МУНИЦИПАЛЬНОГО РАЙОНА</w:t>
      </w:r>
    </w:p>
    <w:p w:rsidR="006A4F98" w:rsidRDefault="006A4F98" w:rsidP="006A4F98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A4F98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 БЮДЖЕТНОЕ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4F98">
        <w:rPr>
          <w:rFonts w:ascii="Times New Roman" w:eastAsia="Times New Roman" w:hAnsi="Times New Roman" w:cs="Times New Roman"/>
          <w:b/>
          <w:szCs w:val="24"/>
          <w:lang w:eastAsia="ru-RU"/>
        </w:rPr>
        <w:t>ОБЩЕОБРАЗОВАТЕЛЬНОЕ УЧРЕЖДЕНИЕ</w:t>
      </w:r>
    </w:p>
    <w:p w:rsidR="006A4F98" w:rsidRPr="006A4F98" w:rsidRDefault="006A4F98" w:rsidP="006A4F98">
      <w:pPr>
        <w:tabs>
          <w:tab w:val="left" w:pos="2964"/>
        </w:tabs>
        <w:spacing w:after="0"/>
        <w:ind w:right="-704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</w:t>
      </w:r>
      <w:r w:rsidRPr="006A4F98">
        <w:rPr>
          <w:rFonts w:ascii="Times New Roman" w:eastAsia="Times New Roman" w:hAnsi="Times New Roman" w:cs="Times New Roman"/>
          <w:b/>
          <w:szCs w:val="24"/>
          <w:lang w:eastAsia="ru-RU"/>
        </w:rPr>
        <w:t>«Средняя школа №6 с кадетскими классами»</w: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F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3ABFA" wp14:editId="350957C2">
                <wp:simplePos x="0" y="0"/>
                <wp:positionH relativeFrom="column">
                  <wp:posOffset>3263265</wp:posOffset>
                </wp:positionH>
                <wp:positionV relativeFrom="paragraph">
                  <wp:posOffset>82550</wp:posOffset>
                </wp:positionV>
                <wp:extent cx="2886075" cy="145351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145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4F98" w:rsidRPr="00206336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206336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УТВЕРЖДЕНА</w:t>
                            </w:r>
                          </w:p>
                          <w:p w:rsidR="006A4F98" w:rsidRPr="00206336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206336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ШМО классных руководителей</w:t>
                            </w:r>
                          </w:p>
                          <w:p w:rsidR="006A4F98" w:rsidRPr="00206336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206336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Протокол №1 от 27.08.2018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56.95pt;margin-top:6.5pt;width:227.2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" filled="f" stroked="f" strokeweight=".5pt">
                <v:path arrowok="t"/>
                <v:textbox>
                  <w:txbxContent>
                    <w:p w:rsidR="006A4F98" w:rsidRPr="00206336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206336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УТВЕРЖДЕНА</w:t>
                      </w:r>
                    </w:p>
                    <w:p w:rsidR="006A4F98" w:rsidRPr="00206336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206336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ШМО классных руководителей</w:t>
                      </w:r>
                    </w:p>
                    <w:p w:rsidR="006A4F98" w:rsidRPr="00206336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206336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Протокол №1 от 27.08.2018 г</w:t>
                      </w:r>
                    </w:p>
                  </w:txbxContent>
                </v:textbox>
              </v:shape>
            </w:pict>
          </mc:Fallback>
        </mc:AlternateConten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общеобразовательная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общеразвивающая программа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художественной направленности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Вокальн</w:t>
      </w:r>
      <w:r w:rsidR="00143F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студия</w:t>
      </w:r>
      <w:r w:rsidRPr="006A4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11-17</w:t>
      </w: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реализации: 1 год</w: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B8139" wp14:editId="182917F7">
                <wp:simplePos x="0" y="0"/>
                <wp:positionH relativeFrom="column">
                  <wp:posOffset>3080385</wp:posOffset>
                </wp:positionH>
                <wp:positionV relativeFrom="paragraph">
                  <wp:posOffset>90170</wp:posOffset>
                </wp:positionV>
                <wp:extent cx="2981325" cy="1211580"/>
                <wp:effectExtent l="0" t="0" r="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4F98" w:rsidRPr="0080748A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74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:rsidR="006A4F98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Гуляева Т.Н.,</w:t>
                            </w:r>
                          </w:p>
                          <w:p w:rsidR="006A4F98" w:rsidRPr="00E523B8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6A4F98" w:rsidRPr="0080748A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42.55pt;margin-top:7.1pt;width:234.7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" filled="f" stroked="f" strokeweight=".5pt">
                <v:path arrowok="t"/>
                <v:textbox>
                  <w:txbxContent>
                    <w:p w:rsidR="006A4F98" w:rsidRPr="0080748A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74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Составитель:</w:t>
                      </w:r>
                    </w:p>
                    <w:p w:rsidR="006A4F98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Гуляева Т.Н.,</w:t>
                      </w:r>
                    </w:p>
                    <w:p w:rsidR="006A4F98" w:rsidRPr="00E523B8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Заместитель директора</w:t>
                      </w:r>
                    </w:p>
                    <w:p w:rsidR="006A4F98" w:rsidRPr="0080748A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143FD0" w:rsidRDefault="006A4F98" w:rsidP="006A4F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стово</w:t>
      </w:r>
      <w:proofErr w:type="spellEnd"/>
    </w:p>
    <w:p w:rsidR="00470A8B" w:rsidRPr="006A4F98" w:rsidRDefault="006A4F98" w:rsidP="006A4F98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Содержание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есто и роль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программы кружка 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образовательном процессе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1.2 Цель и задачи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программы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1.3 Срок реализации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1.4 Объем учебного времени, предусмотренный учебным планом образовательной организации на реализацию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1.5 Форма проведения аудиторных занятий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1.6 Методы и подходы обучения </w:t>
      </w:r>
    </w:p>
    <w:p w:rsidR="00470A8B" w:rsidRDefault="00470A8B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1.7 Описание материально-технических условий реализации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Содержание учебного предмета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2.1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Содержание программы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Календарно-тематическое планирование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2.3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Годовые требования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Формы и методы контроля, критерии оценок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Материально-техническое обеспечение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Методическое обеспечение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Pr="00470A8B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Пояснительная записка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16BB" w:rsidRPr="00470A8B" w:rsidRDefault="006A4F98" w:rsidP="006A4F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общеразвивающая программа составлена (разработана) в соответствии с Законом РФ «Об образовании в Российской Федерации» (от 29.12.2012г.№ 273-ФЗ), Приказ Министерства Просвещения от 9 ноября 2018 г. </w:t>
      </w:r>
      <w:proofErr w:type="gramEnd"/>
      <w:r w:rsidRP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196 «Об утверждении порядка организации и осуществления образовательной деятельности по дополнительным общеобразовательным программам», СанПиН 2.4.4.3172-14 (Санитарно-эпидемиологические правила и нормативы для образовательных организаций дополнительного образования детей), Положением о дополнит</w:t>
      </w:r>
      <w:r w:rsidR="005A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 образовании детей МБОУ С</w:t>
      </w:r>
      <w:bookmarkStart w:id="0" w:name="_GoBack"/>
      <w:bookmarkEnd w:id="0"/>
      <w:r w:rsidRP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№6, утверждённым приказом директора от 01.02.2019 г.</w:t>
      </w:r>
    </w:p>
    <w:p w:rsidR="00470A8B" w:rsidRPr="00470A8B" w:rsidRDefault="006316B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470A8B"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Песня, современная песня в школе – это эффективная форма работы с детьми различного возраста.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кружке вокального пения органически сочетаются воздействие руководителя на учащихся, индивидуальный подход, влияние на каждого ученика коллектива, так как занятия проходят небольшими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группами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каждый ребенок пробует свои силы, как в ансамблевом пении, так и в сольном.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в </w:t>
      </w:r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предусмотрены занятия с учениками средней и старшей школы.. Набор в вокальный кружок «</w:t>
      </w:r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Вокальн</w:t>
      </w:r>
      <w:r w:rsidR="00143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 студия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осуществляется на базе </w:t>
      </w:r>
      <w:proofErr w:type="gramStart"/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общеобразовательной школы. Программа рассчитана на 1 год и в ходе ее реализации происходит постепенное усложнение музыкально - творческой деятельности детей. Кружковая система позволяет учесть физиологические и вокальные особенности детского голоса.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 - самый естественный музыкальный инструмент, данный человеку от рождения. Как и любым другим инструментом, им надо учиться пользоваться.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 – это продленная за счет удлиненного звучания гласных речь.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природы каждому человеку даны способности к пению и уже от самого человека зависит, захочет ли он развивать их. Что бы повысить своё вокальное мастерство, крайне важно научиться правильно и выразительно говорить. Правильная речь – это основа основ вокальной музыки.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Певцами называют таких исполнителей, искусство которых хотя бы элементарно отвечает эстетическим запросам слушателей.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Певческий голос – природный музыкальный инструмент, имеющийся у каждого нормально развитого, здорового человека.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Певческий голос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или тонкими. Вторым важным фактором являются природные резонаторы – носоглотка, лобные пазухи, 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Эстрадный вокал – эстрадное пение сочетает в себе множество песенных направлений, объединяет всю палитру вокального искусства. Эстрадный вокал отличается от академического вокала более открытым и более естественным звуком. Однако, певческие навыки, правильная позиция и опора звука так же необходимы в эстрадном вокале, как и в академическом.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Детские голоса имеют высокое головное звучание по содержанию обертонов они беднее голосов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взрослых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особенно в младшем школьном возрасте, но обладают особой серебристостью и лёгкостью. Детский организм имеет свойство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ослабленности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частым инфекционным заболеваниям.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 – ритмические минутки способствуют улучшению здоровья детей.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детские песни развивают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 – творческие способности детей. Элементы движения, включаемые в исполнение песни, способствуют общему укреплению и развитию организма.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Цель и задачи учебного предмета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музыкально 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470A8B" w:rsidRPr="00470A8B" w:rsidRDefault="00470A8B" w:rsidP="00470A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Углубить знания детей в области музыки: классической, народной, эстрадной;</w:t>
      </w:r>
    </w:p>
    <w:p w:rsidR="00470A8B" w:rsidRPr="00470A8B" w:rsidRDefault="00470A8B" w:rsidP="00470A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Обучить детей вокальным навыкам;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470A8B" w:rsidRPr="00470A8B" w:rsidRDefault="00470A8B" w:rsidP="00470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Привить навыки общения с музыкой: правильно воспринимать и исполнять ее;</w:t>
      </w:r>
    </w:p>
    <w:p w:rsidR="00470A8B" w:rsidRPr="00470A8B" w:rsidRDefault="00470A8B" w:rsidP="00470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Привить навыки сценического поведения;</w:t>
      </w:r>
    </w:p>
    <w:p w:rsidR="00470A8B" w:rsidRPr="00470A8B" w:rsidRDefault="00470A8B" w:rsidP="00470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чувство прекрасного на основе классического и современного музыкального материала;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Развивающие:</w:t>
      </w:r>
    </w:p>
    <w:p w:rsidR="00470A8B" w:rsidRPr="00470A8B" w:rsidRDefault="00470A8B" w:rsidP="00470A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музыкально-эстетический вкус;</w:t>
      </w:r>
    </w:p>
    <w:p w:rsidR="00470A8B" w:rsidRPr="00470A8B" w:rsidRDefault="00470A8B" w:rsidP="00470A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музыкальные способности детей;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Коррекционные</w:t>
      </w:r>
    </w:p>
    <w:p w:rsidR="00470A8B" w:rsidRPr="00470A8B" w:rsidRDefault="00470A8B" w:rsidP="00470A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условия для пополнения словарного запаса, а также успешной социализации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 Срок реализации учебного предмета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6A4F98" w:rsidRDefault="00470A8B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для вокального кружка «</w:t>
      </w:r>
      <w:r w:rsid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пение</w:t>
      </w: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87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год</w:t>
      </w: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учебных зан</w:t>
      </w:r>
      <w:r w:rsidR="0087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составляет</w:t>
      </w:r>
      <w:r w:rsid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минут, программа рассчитана на 34 часа в год.</w:t>
      </w: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A8B" w:rsidRPr="00470A8B" w:rsidRDefault="00470A8B" w:rsidP="008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8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 вокального кружка «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Вокальное пение» составляет 34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часа аудиторных занят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из расчета: один час в неделю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Занятия проводятся 1 раз в не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делю, продолжительностью 40 мин.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обучающихся в группе 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15-16 человек.</w:t>
      </w:r>
    </w:p>
    <w:p w:rsidR="00470A8B" w:rsidRPr="00470A8B" w:rsidRDefault="00470A8B" w:rsidP="008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8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 проведения аудиторных занятий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могут проходить со всем 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коллективом, по группам или индивидуально.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Беседа,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занятия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Занятие – постановка,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репетиция, на которой отрабатываются концертные номера, развиваются актерские способности детей.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Заключительное занятие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завершающее тему – занятие – концерт. Проводится для самих детей, педагогов, гостей.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Выездное занятие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посещение выставок, концертов, праздников, фестивалей.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470A8B" w:rsidRDefault="00470A8B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7777" w:rsidRPr="00877777" w:rsidRDefault="00877777" w:rsidP="008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777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Ожидаемые результаты</w:t>
      </w:r>
    </w:p>
    <w:p w:rsidR="00877777" w:rsidRDefault="00877777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Личностные результаты: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эмоционально-ценностного отношения к искусству;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музицирования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позитивная самооценка своих музыкально-творческих возможностей.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коммуникативное развитие.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Предметные результаты: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элементарные умения и навыки в различных видах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творческой деятельности.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3. </w:t>
      </w:r>
      <w:proofErr w:type="spellStart"/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результаты: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развитое художественное восприятие, умение оценивать произведения разных видов искусств;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-наблюдение за разнообразными явлениями жизни и искусства в учебной внеурочной деятельности.</w:t>
      </w:r>
    </w:p>
    <w:p w:rsidR="00AD0412" w:rsidRDefault="00AD0412" w:rsidP="00AD0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AD0412" w:rsidRDefault="00470A8B" w:rsidP="00AD04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и подходы обучения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Стилевой подход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Творческий метод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используется в данной программе как важнейший художественн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педагогический метод, определяющий качественно- результативный показатель ее практического воплощения.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сценической театрализации.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Системный подход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 импровизации и сценического движения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раскрепощенность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и другие методы: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формирования сознания учащегося: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Разъяснение;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формирования деятельности и поведения учащегося: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работа;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Иллюстрация;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стимулирования познания и деятельности: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Самооценка;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подарка;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Одобрение словом;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поощрения: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Благодарность;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Благодарственное письмо родителям;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одобрение.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Коррекционные методы: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Проговаривание отдельных музыкальных фраз, напевов;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дикцией, ударением.</w:t>
      </w:r>
    </w:p>
    <w:p w:rsidR="00470A8B" w:rsidRPr="00470A8B" w:rsidRDefault="00AD0412" w:rsidP="00AD04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Материально-технические условия реализации 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Основу школьного вокального кружка составляют: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специализированный кабинет;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фортепиано;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произведения в СД и DVD записях;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таблицы, плакаты с текстами песен;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портреты композиторов;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6A4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Pr="006A4F98" w:rsidRDefault="006A4F98" w:rsidP="006A4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Федеральный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1.Концепция развития образования РФ до 2020 г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2.Федеральная целевая программа развития образования на 2016-2020 гг.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3.Стратегия развития воспитания в РФ на период до 2025 г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4.Патриотическое воспитание граждан РФ на 2016-2020 г.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5.</w:t>
      </w:r>
      <w:r w:rsidRPr="006A4F98">
        <w:rPr>
          <w:rFonts w:ascii="Calibri" w:eastAsia="Calibri" w:hAnsi="Calibri" w:cs="Times New Roman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4 сентября 2014 г. № 1726-р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6. Методические рекомендации по реализации адаптированных дополнительных общеобразовательных программ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29 марта 2016 г. N ВК-641/09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9 ноября 2018 г. N 196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8. «Об утверждении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6A4F98">
        <w:rPr>
          <w:rFonts w:ascii="Times New Roman" w:eastAsia="Calibri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A4F9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9.Методические рекомендации по уточнению понятия и содержания внеурочной деятельности в рамках реализации основных </w:t>
      </w:r>
      <w:r w:rsidRPr="006A4F98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программ, в том числе в части проектной деятельности от 18.08.2017 № 09-1672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программы)"</w:t>
      </w:r>
      <w:proofErr w:type="gramEnd"/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1.Государственная программа «Развитие образования Нижегородской области»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30 апреля 2014 года № 301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1.Муниципальная программа  «Развитие образования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Кстовского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2017-2019 гг.»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Школьный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Положение об организации  дополнительного образования в школе от 01.02.2019 г</w:t>
      </w:r>
    </w:p>
    <w:p w:rsidR="006A4F98" w:rsidRPr="00470A8B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Содержание </w:t>
      </w:r>
      <w:r w:rsidR="00AD04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программы</w:t>
      </w: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70A8B" w:rsidRPr="00470A8B" w:rsidRDefault="00470A8B" w:rsidP="00470A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Ind w:w="1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3324"/>
        <w:gridCol w:w="752"/>
        <w:gridCol w:w="892"/>
        <w:gridCol w:w="1278"/>
      </w:tblGrid>
      <w:tr w:rsidR="00470A8B" w:rsidRPr="00470A8B" w:rsidTr="00AD0412">
        <w:trPr>
          <w:tblCellSpacing w:w="15" w:type="dxa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содержание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A8B" w:rsidRPr="00470A8B" w:rsidTr="00AD041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планами работы на учебный год.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(2ч.) Беседы о правильной работе голосового аппарата и соблюдении певческой установки.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(18 ч.). Упражнения для сохранения необходимых качеств певческого звука. Распевания, их функции. Упражнения на «дыхание». Певческое дыхание – как основа вокальной техники. Дикция. Упражнения для четкости дикции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импровизация.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(1ч.) Особенности 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современных песен.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47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исполнения песен, использование средств выразительности для передачи настроения и замысла композитора.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A8B" w:rsidRPr="00470A8B" w:rsidTr="00AD0412">
        <w:trPr>
          <w:trHeight w:val="1188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(3ч.) Знакомство с различными вокальными школами. История развития вокального искусства.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47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упражнения.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A8B" w:rsidRPr="00470A8B" w:rsidTr="00AD0412">
        <w:trPr>
          <w:trHeight w:val="1776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(4ч.) упражнения на развитие дикции, ритмическая работа (</w:t>
            </w: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ритмического рисунка, ритмические карточки), работа над чистотой интонирования исполняемых произведений.)</w:t>
            </w:r>
            <w:proofErr w:type="gram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на сцене, умение преподнести исполняемую песню.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0A8B" w:rsidRPr="00470A8B" w:rsidTr="00AD0412">
        <w:trPr>
          <w:trHeight w:val="732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исполнительская деятельность.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(3 ч.)</w:t>
            </w:r>
            <w:r w:rsidRPr="0047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праздниках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концертах, демонстрация приобретенных навыков и умений. Работа с микрофоном. Сценическая деятельность.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0A8B" w:rsidRPr="00470A8B" w:rsidTr="00AD0412">
        <w:trPr>
          <w:trHeight w:val="168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Default="006A4F98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Pr="00470A8B" w:rsidRDefault="006A4F98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AD04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0A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КАЛЕНДАРНО-ТЕМАТИЧЕСКИЙ ПЛАН</w:t>
      </w:r>
    </w:p>
    <w:tbl>
      <w:tblPr>
        <w:tblW w:w="0" w:type="auto"/>
        <w:tblCellSpacing w:w="15" w:type="dxa"/>
        <w:tblInd w:w="1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946"/>
        <w:gridCol w:w="1361"/>
        <w:gridCol w:w="1858"/>
      </w:tblGrid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0A8B" w:rsidRPr="00470A8B" w:rsidRDefault="00470A8B" w:rsidP="00AD0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голосовым аппаратом. </w:t>
            </w: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песни. Использование певческих навыков.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Артикуляция.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Детский фольклор. Певческие навыки.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фраза.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Фразировка, манера исполнения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движения под музыку, раскрепощение певца.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Формы и жанры вокальной музыки.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в исполнении эстрадных певцов. Манера исполнения.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песни. Использование певческих навыков.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Дыхание, артикуляция. Работа над 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свободным исполнением.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игры,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новогоднем спектакле.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Певческая установка.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фразировка. Хороводные песни.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музыку, игры.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Артикуляция.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Отработка точности штрихов.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в песне.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позиция, артикуляция.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Отчётному концерту.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– импровизация.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детских кинофильмов. Использование певческих навыков.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– чистота интонации, фразировка.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 – хочу увидеть музыку.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упражнения. Фразировка и дыхание.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Музыкально-выразительные средства в создании образа.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из мультфильмов. Движение под музыку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AFC" w:rsidRDefault="003D0AFC" w:rsidP="00470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Годовые требования.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Воспитанники кружка к концу года должны: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основами техники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нижнереберно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-диафрагмального дыхания.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основной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громкостной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динамикой (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,F).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посильное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правильной дикцией, артикуляцией.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основами музыкальной грамоты и сольфеджио.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основами культуры поведения на сцене.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6.Исполнять песни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унисон (вок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альной группой) и индивидуально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7.Уметь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анализировать исполнение вокального произведения.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Воспринимать  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чувство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прекрасного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музыкальный вкус, сопереживать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выбранному образу.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 активными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 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творческой жизни коллектив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концерты, фестивали, конкурсы и т.д.)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Содержание знаний, умений, навыков детей 1-го года обучения: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наличие интереса к вокальному искусству; стремление к вокально-творческому самовыражению (пение соло, ансамблем, участие в импровизациях);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владение некоторыми основами нотной грамоты, использование голосового аппарата;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уметь двигаться под музыку, не бояться сцены, культура поведения на сцене;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петь выученные песни, знать их названия и авторов;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внимательными при пении к указаниям учителя; понимать дирижерские жесты;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петь напевно, легко, светло, без форсирования звука;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соблюдать при пении певческую установку: сидеть или стоять прямо,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ненапряженно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слегка отводить плечи назад, опустив руки или положив их на колени (при пении сидя);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исполнять песни и вокально-хоровые упражнения в диапазоне ре (до) первой октавы – до второй октавы.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III. Формы и методы контроля, критерии оценок.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критериями определения оценки учащихся являются: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вокально-исполнительных навыков;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степень выразительности исполнения;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проявление творческой активности;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учебная дисциплина юного вокалиста-исполнителя;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контроля и управления образовательным процессом - 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IV. Материально-техническое обеспечение образовательного процесса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центр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Акустическая система (колонки, микрофоны, микшерный пульт)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Мультимедиа проектор</w:t>
      </w:r>
    </w:p>
    <w:p w:rsidR="00470A8B" w:rsidRPr="00470A8B" w:rsidRDefault="003D0AFC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Фортепиано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V. Методическое обеспечение учебного процесса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Гонтаренко Н.Б. Сольное пение: секреты вокального мастерства /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Н.Б.Гонтаренко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Изд. 2-е – Ростов н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Феникс,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Емельянов Е.В. Развитие голоса. Координация и тренинг, 5- изд., стер. – СПб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 «Лань»; Издательство «Планета музыки»,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Исаева И.О. Эстрадное пение. Экспресс-курс развития вокальных способностей /И.О. Исаева – М.: АСТ;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Риггз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Пойте как звезды. / </w:t>
      </w:r>
      <w:proofErr w:type="spellStart"/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</w:t>
      </w:r>
      <w:proofErr w:type="spellEnd"/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ред. Дж.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Д.Карателло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– СПб.: Питер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Экранно-звуковые пособия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Видеофильмы выступлений выдающихся отечественных и зарубежных певцов известных хоровых детских коллективов.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Аудиоматериалы.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«Детский праздник» - фонограммы песен для прослушивания, разучивания и исполнения «Здравствуй, осень золотая».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«Детский праздник» - фонограммы песен для прослушивания, разучивания и исполнения «Мамочка моя».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«Детский праздник» - фонограммы песен для прослушивания, разучивания и исполнения «Новый год».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«Игрушечные песенки» - Лидия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Раздобарина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Электронные ресурсы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http://www.mp3sort.com/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http://s-f-k.forum2x2.ru/index.htm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http://forums.minus-fanera.com/index.php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http://alekseev.numi.ru/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http://talismanst.narod.ru/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http://www.rodniki-studio.ru/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http://www.a-pesni.golosa.info/baby/Baby.htm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http://www.lastbell.ru/pesni.html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http://www.fonogramm.net/songs/14818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http://www.vstudio.ru/muzik.htm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http://bertrometr.mylivepage.ru/blog/index/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http://sozvezdieoriona.ucoz.ru/?lzh1ed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http://www.notomania.ru/view.php?id=207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http://notes.tarakanov.net/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</w:t>
      </w:r>
    </w:p>
    <w:p w:rsidR="002C46C0" w:rsidRDefault="002C46C0"/>
    <w:sectPr w:rsidR="002C46C0" w:rsidSect="006A4F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4D"/>
    <w:multiLevelType w:val="multilevel"/>
    <w:tmpl w:val="B44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7326"/>
    <w:multiLevelType w:val="multilevel"/>
    <w:tmpl w:val="A3A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04DFF"/>
    <w:multiLevelType w:val="multilevel"/>
    <w:tmpl w:val="050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C1382"/>
    <w:multiLevelType w:val="multilevel"/>
    <w:tmpl w:val="15E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04AC3"/>
    <w:multiLevelType w:val="multilevel"/>
    <w:tmpl w:val="B2B2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657FF"/>
    <w:multiLevelType w:val="multilevel"/>
    <w:tmpl w:val="318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E2DD9"/>
    <w:multiLevelType w:val="multilevel"/>
    <w:tmpl w:val="134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F266D"/>
    <w:multiLevelType w:val="multilevel"/>
    <w:tmpl w:val="BC78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B585A"/>
    <w:multiLevelType w:val="multilevel"/>
    <w:tmpl w:val="6B4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1207C"/>
    <w:multiLevelType w:val="multilevel"/>
    <w:tmpl w:val="D2BC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E4B23"/>
    <w:multiLevelType w:val="multilevel"/>
    <w:tmpl w:val="972E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8B"/>
    <w:rsid w:val="00143FD0"/>
    <w:rsid w:val="002C46C0"/>
    <w:rsid w:val="003D0AFC"/>
    <w:rsid w:val="00470A8B"/>
    <w:rsid w:val="005A5934"/>
    <w:rsid w:val="006316BB"/>
    <w:rsid w:val="006A4F98"/>
    <w:rsid w:val="00877777"/>
    <w:rsid w:val="00A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4</cp:revision>
  <cp:lastPrinted>2019-02-15T14:00:00Z</cp:lastPrinted>
  <dcterms:created xsi:type="dcterms:W3CDTF">2019-02-15T14:00:00Z</dcterms:created>
  <dcterms:modified xsi:type="dcterms:W3CDTF">2019-02-16T07:29:00Z</dcterms:modified>
</cp:coreProperties>
</file>